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濮 阳 市 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bookmarkStart w:id="0" w:name="br1_13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濮阳市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位于河南省东北部，黄河下游，冀、鲁、豫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省交界处，区位优势明显，是中原经济区重要出海通道，是豫鲁冀省际交会区域性中心城市。京九铁路、晋豫鲁铁路通道和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济郑高铁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在此交汇，大广高速、濮鹤高速、南林高速、濮范高速等多条高速贯穿全境。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濮阳文化底蕴厚重。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濮阳是国家历史文化名城，有“颛顼遗都”、“帝舜故里”之称，被中国古都学会命名为“中华帝都”。1987 年出土的距今 6400 多年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的蚌塑龙形图案，被誉为“中华第一龙”，中华炎黄文化研究会据此命名濮阳为“华夏龙都”。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濮阳物产资源丰富。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濮阳是中原油田所在地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是国家重要商品粮生产基地和河南省粮棉油主产区之一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石油、天然气、盐、煤等地下资源丰富。依托资源比较优势，着力打造国家和省重要的石油化工基地、国家石油机械装备制造基地、中部家具之都、国家级羽绒及服饰加工基地。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濮阳人居环境优越。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先后荣获了国家卫生城市、国家园林城市、中国优秀旅游城市、中国人居环境范例奖、迪拜国际改善居住环境良好范例奖、国际花园城市、国家历史文化名城、中国最佳文化生态旅游城市、全国文明城市等荣誉桂冠，濮阳城市文明程度和市民文明素质显著提升，被誉为“人居佳境”、“中原绿洲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/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E2MGM0YjRiZDIzZDJkNGZjMzM1ZDYwYmU4OWEifQ=="/>
  </w:docVars>
  <w:rsids>
    <w:rsidRoot w:val="3A3437E0"/>
    <w:rsid w:val="3A3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2022-08-16T08:20:00Z</dcterms:created>
  <dc:creator>兮北兮北</dc:creator>
  <cp:lastModifiedBy>兮北兮北</cp:lastModifiedBy>
  <dcterms:modified xsi:type="dcterms:W3CDTF">2022-08-16T08:20:36Z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D70A928280F74655864EEC3F33D64660</vt:lpwstr>
  </property>
</Properties>
</file>